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0931E8E" w14:textId="77777777" w:rsidR="00725355" w:rsidRDefault="00725355" w:rsidP="00725355">
      <w:pPr>
        <w:ind w:right="5131"/>
      </w:pPr>
      <w:r>
        <w:t xml:space="preserve">             </w:t>
      </w:r>
      <w:r>
        <w:rPr>
          <w:noProof/>
        </w:rPr>
        <w:drawing>
          <wp:inline distT="0" distB="0" distL="0" distR="0" wp14:anchorId="7F63AB17" wp14:editId="2DA78AD1">
            <wp:extent cx="556895" cy="556895"/>
            <wp:effectExtent l="0" t="0" r="0" b="0"/>
            <wp:docPr id="1488315083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895" cy="556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07F9DD" w14:textId="77777777" w:rsidR="00725355" w:rsidRPr="00481730" w:rsidRDefault="00725355" w:rsidP="00725355">
      <w:pPr>
        <w:pStyle w:val="Bezproreda"/>
        <w:rPr>
          <w:rFonts w:ascii="Cambria" w:hAnsi="Cambria"/>
        </w:rPr>
      </w:pPr>
      <w:r w:rsidRPr="00481730">
        <w:rPr>
          <w:rFonts w:ascii="Cambria" w:hAnsi="Cambria"/>
        </w:rPr>
        <w:t xml:space="preserve">       REPUBLIKA HRVATSKA</w:t>
      </w:r>
    </w:p>
    <w:p w14:paraId="180969AE" w14:textId="77777777" w:rsidR="00725355" w:rsidRPr="00481730" w:rsidRDefault="00725355" w:rsidP="00725355">
      <w:pPr>
        <w:pStyle w:val="Bezproreda"/>
        <w:rPr>
          <w:rFonts w:ascii="Cambria" w:hAnsi="Cambria"/>
        </w:rPr>
      </w:pPr>
      <w:r w:rsidRPr="00481730">
        <w:rPr>
          <w:rFonts w:ascii="Cambria" w:hAnsi="Cambria"/>
        </w:rPr>
        <w:t>VUKOVARSKO-SRIJEMSKA ŽUPANIJA</w:t>
      </w:r>
    </w:p>
    <w:p w14:paraId="3C27FC3F" w14:textId="77777777" w:rsidR="00725355" w:rsidRPr="00481730" w:rsidRDefault="00725355" w:rsidP="00725355">
      <w:pPr>
        <w:pStyle w:val="Bezproreda"/>
        <w:rPr>
          <w:rFonts w:ascii="Cambria" w:hAnsi="Cambria"/>
        </w:rPr>
      </w:pPr>
      <w:r w:rsidRPr="00481730">
        <w:rPr>
          <w:rFonts w:ascii="Cambria" w:hAnsi="Cambria"/>
        </w:rPr>
        <w:t xml:space="preserve">      OPĆINA STARI JANKOVCI</w:t>
      </w:r>
    </w:p>
    <w:p w14:paraId="6504D407" w14:textId="77777777" w:rsidR="00725355" w:rsidRPr="00481730" w:rsidRDefault="00725355" w:rsidP="00725355">
      <w:pPr>
        <w:pStyle w:val="Bezproreda"/>
        <w:rPr>
          <w:rFonts w:ascii="Cambria" w:hAnsi="Cambria"/>
          <w:b/>
        </w:rPr>
      </w:pPr>
      <w:r w:rsidRPr="00481730">
        <w:rPr>
          <w:rFonts w:ascii="Cambria" w:hAnsi="Cambria"/>
          <w:b/>
        </w:rPr>
        <w:t xml:space="preserve">       Općinski načelnik</w:t>
      </w:r>
    </w:p>
    <w:p w14:paraId="68D2E11E" w14:textId="21E1DE99" w:rsidR="00481730" w:rsidRPr="00481730" w:rsidRDefault="00481730" w:rsidP="00481730">
      <w:pPr>
        <w:pStyle w:val="Bezproreda"/>
        <w:numPr>
          <w:ilvl w:val="0"/>
          <w:numId w:val="5"/>
        </w:numPr>
        <w:autoSpaceDN/>
        <w:rPr>
          <w:rFonts w:ascii="Cambria" w:hAnsi="Cambria"/>
        </w:rPr>
      </w:pPr>
      <w:bookmarkStart w:id="0" w:name="_Hlk155250390"/>
      <w:r w:rsidRPr="00481730">
        <w:rPr>
          <w:rFonts w:ascii="Cambria" w:hAnsi="Cambria"/>
        </w:rPr>
        <w:t>KLASA: 024-04/24-03/11</w:t>
      </w:r>
      <w:r w:rsidR="004B2492">
        <w:rPr>
          <w:rFonts w:ascii="Cambria" w:hAnsi="Cambria"/>
        </w:rPr>
        <w:t>4</w:t>
      </w:r>
    </w:p>
    <w:p w14:paraId="7D132339" w14:textId="7C44786E" w:rsidR="00481730" w:rsidRPr="00481730" w:rsidRDefault="00481730" w:rsidP="00481730">
      <w:pPr>
        <w:pStyle w:val="Bezproreda"/>
        <w:numPr>
          <w:ilvl w:val="0"/>
          <w:numId w:val="5"/>
        </w:numPr>
        <w:autoSpaceDN/>
      </w:pPr>
      <w:r w:rsidRPr="00481730">
        <w:rPr>
          <w:rFonts w:ascii="Cambria" w:hAnsi="Cambria"/>
        </w:rPr>
        <w:t>URBROJ: 2196-23-02-24-</w:t>
      </w:r>
      <w:r w:rsidR="005B545A">
        <w:rPr>
          <w:rFonts w:ascii="Cambria" w:hAnsi="Cambria"/>
        </w:rPr>
        <w:t>1</w:t>
      </w:r>
    </w:p>
    <w:bookmarkEnd w:id="0"/>
    <w:p w14:paraId="414E2944" w14:textId="40ED0095" w:rsidR="00CD46B5" w:rsidRPr="00481730" w:rsidRDefault="00481730" w:rsidP="00481730">
      <w:pPr>
        <w:pStyle w:val="BodyA"/>
        <w:widowControl w:val="0"/>
        <w:spacing w:after="0" w:line="240" w:lineRule="auto"/>
        <w:ind w:left="0"/>
        <w:jc w:val="both"/>
        <w:rPr>
          <w:rFonts w:ascii="Cambria" w:hAnsi="Cambria"/>
          <w:color w:val="auto"/>
          <w:sz w:val="22"/>
          <w:szCs w:val="22"/>
        </w:rPr>
      </w:pPr>
      <w:r w:rsidRPr="00481730">
        <w:rPr>
          <w:rFonts w:ascii="Cambria" w:hAnsi="Cambria"/>
          <w:color w:val="auto"/>
          <w:sz w:val="22"/>
          <w:szCs w:val="22"/>
        </w:rPr>
        <w:t>Stari Jankovci,</w:t>
      </w:r>
      <w:r>
        <w:rPr>
          <w:rFonts w:ascii="Cambria" w:hAnsi="Cambria"/>
          <w:color w:val="auto"/>
          <w:sz w:val="22"/>
          <w:szCs w:val="22"/>
        </w:rPr>
        <w:t xml:space="preserve"> </w:t>
      </w:r>
      <w:r w:rsidR="00EC0E1D">
        <w:rPr>
          <w:rFonts w:ascii="Cambria" w:hAnsi="Cambria"/>
          <w:color w:val="auto"/>
          <w:sz w:val="22"/>
          <w:szCs w:val="22"/>
        </w:rPr>
        <w:t>2</w:t>
      </w:r>
      <w:r w:rsidR="004B2492">
        <w:rPr>
          <w:rFonts w:ascii="Cambria" w:hAnsi="Cambria"/>
          <w:color w:val="auto"/>
          <w:sz w:val="22"/>
          <w:szCs w:val="22"/>
        </w:rPr>
        <w:t>7</w:t>
      </w:r>
      <w:r w:rsidR="003D5111">
        <w:rPr>
          <w:rFonts w:ascii="Cambria" w:hAnsi="Cambria"/>
          <w:color w:val="auto"/>
          <w:sz w:val="22"/>
          <w:szCs w:val="22"/>
        </w:rPr>
        <w:t xml:space="preserve">. </w:t>
      </w:r>
      <w:proofErr w:type="spellStart"/>
      <w:r w:rsidR="003D5111">
        <w:rPr>
          <w:rFonts w:ascii="Cambria" w:hAnsi="Cambria"/>
          <w:color w:val="auto"/>
          <w:sz w:val="22"/>
          <w:szCs w:val="22"/>
        </w:rPr>
        <w:t>veljače</w:t>
      </w:r>
      <w:proofErr w:type="spellEnd"/>
      <w:r w:rsidR="003D5111">
        <w:rPr>
          <w:rFonts w:ascii="Cambria" w:hAnsi="Cambria"/>
          <w:color w:val="auto"/>
          <w:sz w:val="22"/>
          <w:szCs w:val="22"/>
        </w:rPr>
        <w:t xml:space="preserve"> </w:t>
      </w:r>
      <w:r w:rsidRPr="00481730">
        <w:rPr>
          <w:rFonts w:ascii="Cambria" w:hAnsi="Cambria"/>
          <w:color w:val="auto"/>
          <w:sz w:val="22"/>
          <w:szCs w:val="22"/>
        </w:rPr>
        <w:t>2024.</w:t>
      </w:r>
    </w:p>
    <w:p w14:paraId="7E628134" w14:textId="77777777" w:rsidR="00481730" w:rsidRPr="00EE08DC" w:rsidRDefault="00481730" w:rsidP="00481730">
      <w:pPr>
        <w:pStyle w:val="BodyA"/>
        <w:widowControl w:val="0"/>
        <w:spacing w:after="0" w:line="240" w:lineRule="auto"/>
        <w:ind w:left="0"/>
        <w:jc w:val="both"/>
        <w:rPr>
          <w:rFonts w:ascii="Cambria" w:hAnsi="Cambria"/>
          <w:color w:val="000000"/>
          <w:sz w:val="24"/>
          <w:szCs w:val="24"/>
          <w:u w:color="000000"/>
          <w:lang w:val="hr-HR"/>
        </w:rPr>
      </w:pPr>
    </w:p>
    <w:p w14:paraId="6E91EE91" w14:textId="3F041209" w:rsidR="00CD46B5" w:rsidRPr="00EE08DC" w:rsidRDefault="00000000">
      <w:pPr>
        <w:pStyle w:val="BodyA"/>
        <w:spacing w:after="0" w:line="240" w:lineRule="auto"/>
        <w:ind w:left="0"/>
        <w:jc w:val="both"/>
        <w:rPr>
          <w:rStyle w:val="Bez"/>
          <w:rFonts w:ascii="Cambria" w:eastAsia="Times New Roman" w:hAnsi="Cambria" w:cs="Times New Roman"/>
          <w:color w:val="auto"/>
          <w:sz w:val="24"/>
          <w:szCs w:val="24"/>
          <w:u w:color="000000"/>
          <w:lang w:val="hr-HR"/>
        </w:rPr>
      </w:pPr>
      <w:r w:rsidRPr="00EE08DC">
        <w:rPr>
          <w:rStyle w:val="Bez"/>
          <w:rFonts w:ascii="Cambria" w:hAnsi="Cambria" w:cs="Times New Roman"/>
          <w:color w:val="auto"/>
          <w:sz w:val="24"/>
          <w:szCs w:val="24"/>
          <w:u w:color="000000"/>
          <w:lang w:val="hr-HR"/>
        </w:rPr>
        <w:t xml:space="preserve">Na temelju članka </w:t>
      </w:r>
      <w:r w:rsidR="00725355" w:rsidRPr="00EE08DC">
        <w:rPr>
          <w:rFonts w:ascii="Cambria" w:hAnsi="Cambria" w:cs="Times New Roman"/>
          <w:color w:val="auto"/>
          <w:sz w:val="24"/>
          <w:szCs w:val="24"/>
          <w:lang w:val="hr-HR"/>
        </w:rPr>
        <w:t xml:space="preserve">46. Statuta Općine Stari Jankovci («Službeni vjesnik» Vukovarsko –srijemske županije 04/21. i 17/22.), općinski </w:t>
      </w:r>
      <w:r w:rsidRPr="00EE08DC">
        <w:rPr>
          <w:rStyle w:val="Bez"/>
          <w:rFonts w:ascii="Cambria" w:hAnsi="Cambria" w:cs="Times New Roman"/>
          <w:color w:val="auto"/>
          <w:sz w:val="24"/>
          <w:szCs w:val="24"/>
          <w:u w:color="000000"/>
          <w:lang w:val="hr-HR"/>
        </w:rPr>
        <w:t xml:space="preserve">načelnik Općine Stari Jankovci  dana </w:t>
      </w:r>
      <w:r w:rsidR="00EC0E1D">
        <w:rPr>
          <w:rStyle w:val="Bez"/>
          <w:rFonts w:ascii="Cambria" w:hAnsi="Cambria" w:cs="Times New Roman"/>
          <w:color w:val="auto"/>
          <w:sz w:val="24"/>
          <w:szCs w:val="24"/>
          <w:u w:color="000000"/>
          <w:lang w:val="hr-HR"/>
        </w:rPr>
        <w:t>2</w:t>
      </w:r>
      <w:r w:rsidR="004B2492">
        <w:rPr>
          <w:rStyle w:val="Bez"/>
          <w:rFonts w:ascii="Cambria" w:hAnsi="Cambria" w:cs="Times New Roman"/>
          <w:color w:val="auto"/>
          <w:sz w:val="24"/>
          <w:szCs w:val="24"/>
          <w:u w:color="000000"/>
          <w:lang w:val="hr-HR"/>
        </w:rPr>
        <w:t>7</w:t>
      </w:r>
      <w:r w:rsidRPr="00EE08DC">
        <w:rPr>
          <w:rStyle w:val="Bez"/>
          <w:rFonts w:ascii="Cambria" w:hAnsi="Cambria" w:cs="Times New Roman"/>
          <w:color w:val="auto"/>
          <w:sz w:val="24"/>
          <w:szCs w:val="24"/>
          <w:u w:color="000000"/>
          <w:lang w:val="hr-HR"/>
        </w:rPr>
        <w:t>.</w:t>
      </w:r>
      <w:r w:rsidR="00725355" w:rsidRPr="00EE08DC">
        <w:rPr>
          <w:rStyle w:val="Bez"/>
          <w:rFonts w:ascii="Cambria" w:hAnsi="Cambria" w:cs="Times New Roman"/>
          <w:color w:val="auto"/>
          <w:sz w:val="24"/>
          <w:szCs w:val="24"/>
          <w:u w:color="000000"/>
          <w:lang w:val="hr-HR"/>
        </w:rPr>
        <w:t xml:space="preserve"> </w:t>
      </w:r>
      <w:r w:rsidR="003D5111">
        <w:rPr>
          <w:rStyle w:val="Bez"/>
          <w:rFonts w:ascii="Cambria" w:hAnsi="Cambria" w:cs="Times New Roman"/>
          <w:color w:val="auto"/>
          <w:sz w:val="24"/>
          <w:szCs w:val="24"/>
          <w:u w:color="000000"/>
          <w:lang w:val="hr-HR"/>
        </w:rPr>
        <w:t>veljače</w:t>
      </w:r>
      <w:r w:rsidR="00EE08DC">
        <w:rPr>
          <w:rStyle w:val="Bez"/>
          <w:rFonts w:ascii="Cambria" w:hAnsi="Cambria" w:cs="Times New Roman"/>
          <w:color w:val="auto"/>
          <w:sz w:val="24"/>
          <w:szCs w:val="24"/>
          <w:u w:color="000000"/>
          <w:lang w:val="hr-HR"/>
        </w:rPr>
        <w:t xml:space="preserve"> </w:t>
      </w:r>
      <w:r w:rsidRPr="00EE08DC">
        <w:rPr>
          <w:rStyle w:val="Bez"/>
          <w:rFonts w:ascii="Cambria" w:hAnsi="Cambria" w:cs="Times New Roman"/>
          <w:color w:val="auto"/>
          <w:sz w:val="24"/>
          <w:szCs w:val="24"/>
          <w:u w:color="000000"/>
          <w:lang w:val="hr-HR"/>
        </w:rPr>
        <w:t>202</w:t>
      </w:r>
      <w:r w:rsidR="00EE08DC">
        <w:rPr>
          <w:rStyle w:val="Bez"/>
          <w:rFonts w:ascii="Cambria" w:hAnsi="Cambria" w:cs="Times New Roman"/>
          <w:color w:val="auto"/>
          <w:sz w:val="24"/>
          <w:szCs w:val="24"/>
          <w:u w:color="000000"/>
          <w:lang w:val="hr-HR"/>
        </w:rPr>
        <w:t>4</w:t>
      </w:r>
      <w:r w:rsidRPr="00EE08DC">
        <w:rPr>
          <w:rStyle w:val="Bez"/>
          <w:rFonts w:ascii="Cambria" w:hAnsi="Cambria" w:cs="Times New Roman"/>
          <w:color w:val="auto"/>
          <w:sz w:val="24"/>
          <w:szCs w:val="24"/>
          <w:u w:color="000000"/>
          <w:lang w:val="hr-HR"/>
        </w:rPr>
        <w:t>.</w:t>
      </w:r>
      <w:r w:rsidR="00EE08DC" w:rsidRPr="00EE08DC">
        <w:rPr>
          <w:rStyle w:val="Bez"/>
          <w:rFonts w:ascii="Cambria" w:hAnsi="Cambria" w:cs="Times New Roman"/>
          <w:color w:val="auto"/>
          <w:sz w:val="24"/>
          <w:szCs w:val="24"/>
          <w:u w:color="000000"/>
          <w:lang w:val="hr-HR"/>
        </w:rPr>
        <w:t xml:space="preserve"> </w:t>
      </w:r>
      <w:r w:rsidRPr="00EE08DC">
        <w:rPr>
          <w:rStyle w:val="Bez"/>
          <w:rFonts w:ascii="Cambria" w:hAnsi="Cambria" w:cs="Times New Roman"/>
          <w:color w:val="auto"/>
          <w:sz w:val="24"/>
          <w:szCs w:val="24"/>
          <w:u w:color="000000"/>
          <w:lang w:val="hr-HR"/>
        </w:rPr>
        <w:t xml:space="preserve">godine donosi </w:t>
      </w:r>
    </w:p>
    <w:p w14:paraId="6F7A1AD9" w14:textId="77777777" w:rsidR="00CD46B5" w:rsidRPr="00EE08DC" w:rsidRDefault="00CD46B5">
      <w:pPr>
        <w:pStyle w:val="BodyA"/>
        <w:spacing w:after="0" w:line="240" w:lineRule="auto"/>
        <w:ind w:left="0"/>
        <w:jc w:val="center"/>
        <w:rPr>
          <w:rFonts w:ascii="Cambria" w:eastAsia="Times New Roman" w:hAnsi="Cambria" w:cs="Times New Roman"/>
          <w:b/>
          <w:bCs/>
          <w:color w:val="000000"/>
          <w:sz w:val="24"/>
          <w:szCs w:val="24"/>
          <w:u w:color="000000"/>
          <w:lang w:val="hr-HR"/>
        </w:rPr>
      </w:pPr>
    </w:p>
    <w:p w14:paraId="3A64DF82" w14:textId="77777777" w:rsidR="00CD46B5" w:rsidRPr="00481730" w:rsidRDefault="00000000">
      <w:pPr>
        <w:pStyle w:val="BodyA"/>
        <w:spacing w:after="0" w:line="240" w:lineRule="auto"/>
        <w:ind w:left="0"/>
        <w:jc w:val="center"/>
        <w:rPr>
          <w:rStyle w:val="Bez"/>
          <w:rFonts w:ascii="Cambria" w:eastAsia="Times New Roman" w:hAnsi="Cambria" w:cs="Times New Roman"/>
          <w:color w:val="000000"/>
          <w:sz w:val="24"/>
          <w:szCs w:val="24"/>
          <w:u w:color="000000"/>
          <w:lang w:val="hr-HR"/>
        </w:rPr>
      </w:pPr>
      <w:r w:rsidRPr="00481730">
        <w:rPr>
          <w:rStyle w:val="Bez"/>
          <w:rFonts w:ascii="Cambria" w:hAnsi="Cambria"/>
          <w:b/>
          <w:bCs/>
          <w:color w:val="000000"/>
          <w:sz w:val="24"/>
          <w:szCs w:val="24"/>
          <w:u w:color="000000"/>
          <w:lang w:val="hr-HR"/>
        </w:rPr>
        <w:t>ODLUKU O ODABIRU</w:t>
      </w:r>
    </w:p>
    <w:p w14:paraId="4ADF4EA0" w14:textId="77777777" w:rsidR="00CD46B5" w:rsidRPr="00481730" w:rsidRDefault="00CD46B5">
      <w:pPr>
        <w:pStyle w:val="BodyA"/>
        <w:spacing w:after="0" w:line="240" w:lineRule="auto"/>
        <w:ind w:left="0"/>
        <w:jc w:val="center"/>
        <w:rPr>
          <w:rFonts w:ascii="Cambria" w:eastAsia="Times New Roman" w:hAnsi="Cambria" w:cs="Times New Roman"/>
          <w:b/>
          <w:bCs/>
          <w:color w:val="000000"/>
          <w:sz w:val="24"/>
          <w:szCs w:val="24"/>
          <w:u w:color="000000"/>
          <w:lang w:val="hr-HR"/>
        </w:rPr>
      </w:pPr>
    </w:p>
    <w:p w14:paraId="73D82624" w14:textId="77777777" w:rsidR="00CD46B5" w:rsidRPr="00EC0E1D" w:rsidRDefault="00000000">
      <w:pPr>
        <w:pStyle w:val="StandardWeb"/>
        <w:spacing w:before="0" w:after="0" w:line="240" w:lineRule="auto"/>
        <w:ind w:left="0"/>
        <w:jc w:val="both"/>
        <w:rPr>
          <w:rStyle w:val="Bez"/>
          <w:rFonts w:ascii="Cambria" w:eastAsia="Times New Roman" w:hAnsi="Cambria" w:cs="Times New Roman"/>
          <w:color w:val="000000"/>
          <w:sz w:val="24"/>
          <w:szCs w:val="24"/>
          <w:u w:color="000000"/>
          <w:lang w:val="hr-HR"/>
        </w:rPr>
      </w:pPr>
      <w:r w:rsidRPr="00481730">
        <w:rPr>
          <w:rStyle w:val="Bez"/>
          <w:rFonts w:ascii="Cambria" w:hAnsi="Cambria"/>
          <w:b/>
          <w:bCs/>
          <w:color w:val="000000"/>
          <w:sz w:val="24"/>
          <w:szCs w:val="24"/>
          <w:u w:color="000000"/>
          <w:lang w:val="hr-HR"/>
        </w:rPr>
        <w:t xml:space="preserve">I. </w:t>
      </w:r>
      <w:r w:rsidRPr="00EC0E1D">
        <w:rPr>
          <w:rStyle w:val="Bez"/>
          <w:rFonts w:ascii="Cambria" w:hAnsi="Cambria"/>
          <w:b/>
          <w:bCs/>
          <w:color w:val="000000"/>
          <w:sz w:val="24"/>
          <w:szCs w:val="24"/>
          <w:u w:color="000000"/>
          <w:lang w:val="hr-HR"/>
        </w:rPr>
        <w:t xml:space="preserve">Podaci o javnom naručitelju: </w:t>
      </w:r>
      <w:r w:rsidRPr="00EC0E1D">
        <w:rPr>
          <w:rStyle w:val="Bez"/>
          <w:rFonts w:ascii="Cambria" w:hAnsi="Cambria"/>
          <w:color w:val="000000"/>
          <w:sz w:val="24"/>
          <w:szCs w:val="24"/>
          <w:u w:color="000000"/>
          <w:lang w:val="nl-NL"/>
        </w:rPr>
        <w:t>Op</w:t>
      </w:r>
      <w:proofErr w:type="spellStart"/>
      <w:r w:rsidRPr="00EC0E1D">
        <w:rPr>
          <w:rStyle w:val="Bez"/>
          <w:rFonts w:ascii="Cambria" w:hAnsi="Cambria"/>
          <w:color w:val="000000"/>
          <w:sz w:val="24"/>
          <w:szCs w:val="24"/>
          <w:u w:color="000000"/>
          <w:lang w:val="hr-HR"/>
        </w:rPr>
        <w:t>ćina</w:t>
      </w:r>
      <w:proofErr w:type="spellEnd"/>
      <w:r w:rsidRPr="00EC0E1D">
        <w:rPr>
          <w:rStyle w:val="Bez"/>
          <w:rFonts w:ascii="Cambria" w:hAnsi="Cambria"/>
          <w:color w:val="000000"/>
          <w:sz w:val="24"/>
          <w:szCs w:val="24"/>
          <w:u w:color="000000"/>
          <w:lang w:val="hr-HR"/>
        </w:rPr>
        <w:t xml:space="preserve"> Stari Jankovci, Dr. Franje Tuđmana 1, 32241 Stari Jankovci, OIB 18192238850 </w:t>
      </w:r>
    </w:p>
    <w:p w14:paraId="463C20FF" w14:textId="77777777" w:rsidR="00CD46B5" w:rsidRPr="00EC0E1D" w:rsidRDefault="00CD46B5">
      <w:pPr>
        <w:pStyle w:val="StandardWeb"/>
        <w:spacing w:before="0" w:after="0" w:line="240" w:lineRule="auto"/>
        <w:ind w:left="0"/>
        <w:jc w:val="both"/>
        <w:rPr>
          <w:rStyle w:val="Bez"/>
          <w:rFonts w:ascii="Cambria" w:eastAsia="Times New Roman" w:hAnsi="Cambria" w:cs="Times New Roman"/>
          <w:color w:val="000000"/>
          <w:sz w:val="24"/>
          <w:szCs w:val="24"/>
          <w:u w:color="000000"/>
          <w:lang w:val="hr-HR"/>
        </w:rPr>
      </w:pPr>
    </w:p>
    <w:p w14:paraId="5581504A" w14:textId="2E538F64" w:rsidR="004B2492" w:rsidRPr="007D27DB" w:rsidRDefault="00000000" w:rsidP="004B2492">
      <w:pPr>
        <w:rPr>
          <w:rFonts w:ascii="Cambria" w:hAnsi="Cambria"/>
          <w:b/>
          <w:sz w:val="22"/>
          <w:szCs w:val="22"/>
          <w:lang w:val="hr-HR"/>
        </w:rPr>
      </w:pPr>
      <w:r w:rsidRPr="00EC0E1D">
        <w:rPr>
          <w:rStyle w:val="Bez"/>
          <w:rFonts w:ascii="Cambria" w:hAnsi="Cambria"/>
          <w:b/>
          <w:bCs/>
          <w:color w:val="000000"/>
          <w:u w:color="000000"/>
          <w:lang w:val="hr-HR"/>
        </w:rPr>
        <w:t>II. Predmet nabave:</w:t>
      </w:r>
      <w:r w:rsidRPr="00EC0E1D">
        <w:rPr>
          <w:rFonts w:ascii="Cambria" w:hAnsi="Cambria"/>
          <w:color w:val="000000"/>
          <w:lang w:val="hr-HR"/>
        </w:rPr>
        <w:t xml:space="preserve"> </w:t>
      </w:r>
      <w:r w:rsidR="004B2492" w:rsidRPr="007D27DB">
        <w:rPr>
          <w:rFonts w:ascii="Cambria" w:hAnsi="Cambria"/>
          <w:b/>
          <w:sz w:val="22"/>
          <w:szCs w:val="22"/>
          <w:lang w:val="hr-HR"/>
        </w:rPr>
        <w:t>IZRADA VII. IZMJENA I DOPUNA PROSTORNOG PLANA UREĐENJA OPĆINE (PPUO) STARI JANKOVCI – kroz postupak E- PLANOVI</w:t>
      </w:r>
    </w:p>
    <w:p w14:paraId="5536BE68" w14:textId="77777777" w:rsidR="004B2492" w:rsidRPr="007D27DB" w:rsidRDefault="004B2492" w:rsidP="004B2492">
      <w:pPr>
        <w:rPr>
          <w:rFonts w:ascii="Cambria" w:hAnsi="Cambria"/>
          <w:b/>
          <w:sz w:val="22"/>
          <w:szCs w:val="22"/>
          <w:lang w:val="hr-HR"/>
        </w:rPr>
      </w:pPr>
    </w:p>
    <w:p w14:paraId="2B4C746C" w14:textId="0F290DA3" w:rsidR="00CD46B5" w:rsidRPr="00EC0E1D" w:rsidRDefault="00000000" w:rsidP="004B2492">
      <w:pPr>
        <w:pStyle w:val="StandardWeb"/>
        <w:spacing w:before="0" w:after="0" w:line="240" w:lineRule="auto"/>
        <w:ind w:left="0"/>
        <w:jc w:val="both"/>
        <w:rPr>
          <w:rFonts w:ascii="Cambria" w:eastAsia="Times New Roman" w:hAnsi="Cambria" w:cs="Times New Roman"/>
          <w:color w:val="000000"/>
          <w:sz w:val="24"/>
          <w:szCs w:val="24"/>
          <w:lang w:val="hr-HR"/>
        </w:rPr>
      </w:pPr>
      <w:r w:rsidRPr="00EC0E1D">
        <w:rPr>
          <w:rStyle w:val="Bez"/>
          <w:rFonts w:ascii="Cambria" w:hAnsi="Cambria"/>
          <w:b/>
          <w:bCs/>
          <w:color w:val="000000"/>
          <w:sz w:val="24"/>
          <w:szCs w:val="24"/>
          <w:u w:color="000000"/>
          <w:lang w:val="hr-HR"/>
        </w:rPr>
        <w:t>III. Proc</w:t>
      </w:r>
      <w:r w:rsidR="00EC0E1D">
        <w:rPr>
          <w:rStyle w:val="Bez"/>
          <w:rFonts w:ascii="Cambria" w:hAnsi="Cambria"/>
          <w:b/>
          <w:bCs/>
          <w:color w:val="000000"/>
          <w:sz w:val="24"/>
          <w:szCs w:val="24"/>
          <w:u w:color="000000"/>
          <w:lang w:val="hr-HR"/>
        </w:rPr>
        <w:t>i</w:t>
      </w:r>
      <w:r w:rsidRPr="00EC0E1D">
        <w:rPr>
          <w:rStyle w:val="Bez"/>
          <w:rFonts w:ascii="Cambria" w:hAnsi="Cambria"/>
          <w:b/>
          <w:bCs/>
          <w:color w:val="000000"/>
          <w:sz w:val="24"/>
          <w:szCs w:val="24"/>
          <w:u w:color="000000"/>
          <w:lang w:val="hr-HR"/>
        </w:rPr>
        <w:t xml:space="preserve">jenjena vrijednost nabave: </w:t>
      </w:r>
      <w:r w:rsidRPr="00EC0E1D">
        <w:rPr>
          <w:rStyle w:val="Bez"/>
          <w:rFonts w:ascii="Cambria" w:hAnsi="Cambria"/>
          <w:color w:val="000000"/>
          <w:sz w:val="24"/>
          <w:szCs w:val="24"/>
          <w:u w:color="000000"/>
          <w:lang w:val="hr-HR"/>
        </w:rPr>
        <w:t xml:space="preserve">Procijenjena vrijednost nabave iznosi </w:t>
      </w:r>
      <w:r w:rsidR="00EC0E1D">
        <w:rPr>
          <w:rStyle w:val="Bez"/>
          <w:rFonts w:ascii="Cambria" w:hAnsi="Cambria"/>
          <w:color w:val="000000"/>
          <w:sz w:val="24"/>
          <w:szCs w:val="24"/>
          <w:u w:color="000000"/>
          <w:lang w:val="hr-HR"/>
        </w:rPr>
        <w:t>2</w:t>
      </w:r>
      <w:r w:rsidR="007D27DB">
        <w:rPr>
          <w:rStyle w:val="Bez"/>
          <w:rFonts w:ascii="Cambria" w:hAnsi="Cambria"/>
          <w:color w:val="000000"/>
          <w:sz w:val="24"/>
          <w:szCs w:val="24"/>
          <w:u w:color="000000"/>
          <w:lang w:val="hr-HR"/>
        </w:rPr>
        <w:t>6</w:t>
      </w:r>
      <w:r w:rsidRPr="00EC0E1D">
        <w:rPr>
          <w:rStyle w:val="Bez"/>
          <w:rFonts w:ascii="Cambria" w:hAnsi="Cambria"/>
          <w:color w:val="000000"/>
          <w:sz w:val="24"/>
          <w:szCs w:val="24"/>
          <w:u w:color="000000"/>
          <w:lang w:val="hr-HR"/>
        </w:rPr>
        <w:t>.</w:t>
      </w:r>
      <w:r w:rsidR="00A67F24">
        <w:rPr>
          <w:rStyle w:val="Bez"/>
          <w:rFonts w:ascii="Cambria" w:hAnsi="Cambria"/>
          <w:color w:val="000000"/>
          <w:sz w:val="24"/>
          <w:szCs w:val="24"/>
          <w:u w:color="000000"/>
          <w:lang w:val="hr-HR"/>
        </w:rPr>
        <w:t>0</w:t>
      </w:r>
      <w:r w:rsidR="00D2283E" w:rsidRPr="00EC0E1D">
        <w:rPr>
          <w:rStyle w:val="Bez"/>
          <w:rFonts w:ascii="Cambria" w:hAnsi="Cambria"/>
          <w:color w:val="000000"/>
          <w:sz w:val="24"/>
          <w:szCs w:val="24"/>
          <w:u w:color="000000"/>
          <w:lang w:val="hr-HR"/>
        </w:rPr>
        <w:t>00</w:t>
      </w:r>
      <w:r w:rsidRPr="00EC0E1D">
        <w:rPr>
          <w:rStyle w:val="Bez"/>
          <w:rFonts w:ascii="Cambria" w:hAnsi="Cambria"/>
          <w:color w:val="000000"/>
          <w:sz w:val="24"/>
          <w:szCs w:val="24"/>
          <w:u w:color="000000"/>
          <w:lang w:val="hr-HR"/>
        </w:rPr>
        <w:t>,00 eura bez poreza na dodanu vrijednost (PDV)</w:t>
      </w:r>
    </w:p>
    <w:p w14:paraId="2F1B2EB9" w14:textId="77777777" w:rsidR="00CD46B5" w:rsidRPr="00EC0E1D" w:rsidRDefault="00CD46B5">
      <w:pPr>
        <w:pStyle w:val="StandardWeb"/>
        <w:spacing w:before="0" w:after="0" w:line="240" w:lineRule="auto"/>
        <w:ind w:left="0"/>
        <w:jc w:val="both"/>
        <w:rPr>
          <w:rFonts w:ascii="Cambria" w:eastAsia="Times New Roman" w:hAnsi="Cambria" w:cs="Times New Roman"/>
          <w:sz w:val="24"/>
          <w:szCs w:val="24"/>
          <w:lang w:val="hr-HR"/>
        </w:rPr>
      </w:pPr>
    </w:p>
    <w:p w14:paraId="40DC40BB" w14:textId="3DDAEE27" w:rsidR="00CD46B5" w:rsidRPr="00EC0E1D" w:rsidRDefault="00000000">
      <w:pPr>
        <w:pStyle w:val="StandardWeb"/>
        <w:spacing w:before="0" w:after="0" w:line="240" w:lineRule="auto"/>
        <w:ind w:left="0"/>
        <w:jc w:val="both"/>
        <w:rPr>
          <w:rStyle w:val="Bez"/>
          <w:rFonts w:ascii="Cambria" w:eastAsia="Times New Roman" w:hAnsi="Cambria" w:cs="Times New Roman"/>
          <w:color w:val="000000"/>
          <w:sz w:val="24"/>
          <w:szCs w:val="24"/>
          <w:u w:color="000000"/>
          <w:lang w:val="pl-PL"/>
        </w:rPr>
      </w:pPr>
      <w:r w:rsidRPr="00EC0E1D">
        <w:rPr>
          <w:rStyle w:val="Bez"/>
          <w:rFonts w:ascii="Cambria" w:hAnsi="Cambria"/>
          <w:b/>
          <w:bCs/>
          <w:color w:val="000000"/>
          <w:sz w:val="24"/>
          <w:szCs w:val="24"/>
          <w:u w:color="000000"/>
          <w:lang w:val="pl-PL"/>
        </w:rPr>
        <w:t xml:space="preserve">IV. Evidencijski broj nabave: </w:t>
      </w:r>
      <w:r w:rsidR="003D5111" w:rsidRPr="00EC0E1D">
        <w:rPr>
          <w:rStyle w:val="Bez"/>
          <w:rFonts w:ascii="Cambria" w:hAnsi="Cambria"/>
          <w:b/>
          <w:bCs/>
          <w:color w:val="000000"/>
          <w:sz w:val="24"/>
          <w:szCs w:val="24"/>
          <w:u w:color="000000"/>
          <w:lang w:val="pl-PL"/>
        </w:rPr>
        <w:t xml:space="preserve">JN </w:t>
      </w:r>
      <w:r w:rsidR="00EC0E1D">
        <w:rPr>
          <w:rStyle w:val="Bez"/>
          <w:rFonts w:ascii="Cambria" w:hAnsi="Cambria"/>
          <w:b/>
          <w:bCs/>
          <w:color w:val="000000"/>
          <w:sz w:val="24"/>
          <w:szCs w:val="24"/>
          <w:u w:color="000000"/>
          <w:lang w:val="pl-PL"/>
        </w:rPr>
        <w:t>5</w:t>
      </w:r>
      <w:r w:rsidR="00A67F24">
        <w:rPr>
          <w:rStyle w:val="Bez"/>
          <w:rFonts w:ascii="Cambria" w:hAnsi="Cambria"/>
          <w:b/>
          <w:bCs/>
          <w:color w:val="000000"/>
          <w:sz w:val="24"/>
          <w:szCs w:val="24"/>
          <w:u w:color="000000"/>
          <w:lang w:val="pl-PL"/>
        </w:rPr>
        <w:t>8</w:t>
      </w:r>
      <w:r w:rsidR="00D2283E" w:rsidRPr="00EC0E1D">
        <w:rPr>
          <w:rStyle w:val="Bez"/>
          <w:rFonts w:ascii="Cambria" w:hAnsi="Cambria"/>
          <w:b/>
          <w:bCs/>
          <w:color w:val="000000"/>
          <w:sz w:val="24"/>
          <w:szCs w:val="24"/>
          <w:u w:color="000000"/>
          <w:lang w:val="pl-PL"/>
        </w:rPr>
        <w:t>/24</w:t>
      </w:r>
    </w:p>
    <w:p w14:paraId="5CAC1163" w14:textId="77777777" w:rsidR="00CD46B5" w:rsidRPr="00EC0E1D" w:rsidRDefault="00CD46B5">
      <w:pPr>
        <w:pStyle w:val="StandardWeb"/>
        <w:spacing w:before="0" w:after="0" w:line="240" w:lineRule="auto"/>
        <w:ind w:left="0"/>
        <w:jc w:val="both"/>
        <w:rPr>
          <w:rStyle w:val="Bez"/>
          <w:rFonts w:ascii="Cambria" w:eastAsia="Times New Roman" w:hAnsi="Cambria" w:cs="Times New Roman"/>
          <w:b/>
          <w:bCs/>
          <w:color w:val="000000"/>
          <w:sz w:val="24"/>
          <w:szCs w:val="24"/>
          <w:u w:color="000000"/>
          <w:lang w:val="pl-PL"/>
        </w:rPr>
      </w:pPr>
    </w:p>
    <w:p w14:paraId="5023D96E" w14:textId="77777777" w:rsidR="00CD46B5" w:rsidRPr="00EC0E1D" w:rsidRDefault="00000000">
      <w:pPr>
        <w:pStyle w:val="StandardWeb"/>
        <w:spacing w:before="0" w:after="0" w:line="240" w:lineRule="auto"/>
        <w:ind w:left="0"/>
        <w:jc w:val="both"/>
        <w:rPr>
          <w:rFonts w:ascii="Cambria" w:eastAsia="Times New Roman" w:hAnsi="Cambria" w:cs="Times New Roman"/>
          <w:sz w:val="24"/>
          <w:szCs w:val="24"/>
          <w:lang w:val="pl-PL"/>
        </w:rPr>
      </w:pPr>
      <w:r w:rsidRPr="00EC0E1D">
        <w:rPr>
          <w:rStyle w:val="Bez"/>
          <w:rFonts w:ascii="Cambria" w:hAnsi="Cambria"/>
          <w:b/>
          <w:bCs/>
          <w:color w:val="000000"/>
          <w:sz w:val="24"/>
          <w:szCs w:val="24"/>
          <w:u w:color="000000"/>
          <w:lang w:val="pl-PL"/>
        </w:rPr>
        <w:t xml:space="preserve">V. Naziv ponuditelja čija je ponuda odabrana za sklapanje ugovora o javnoj nabavi: </w:t>
      </w:r>
    </w:p>
    <w:p w14:paraId="0A594255" w14:textId="61E69EEA" w:rsidR="00CD46B5" w:rsidRPr="00EC0E1D" w:rsidRDefault="00A67F24" w:rsidP="00D2283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jc w:val="both"/>
        <w:rPr>
          <w:rFonts w:ascii="Cambria" w:eastAsia="Times New Roman" w:hAnsi="Cambria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Fonts w:ascii="Cambria" w:hAnsi="Cambria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URBANISTIČKI INSTITUT HRVATSKE</w:t>
      </w:r>
      <w:r w:rsidR="00EC0E1D">
        <w:rPr>
          <w:rFonts w:ascii="Cambria" w:hAnsi="Cambria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, d.</w:t>
      </w:r>
      <w:r>
        <w:rPr>
          <w:rFonts w:ascii="Cambria" w:hAnsi="Cambria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o.o.</w:t>
      </w:r>
      <w:r w:rsidR="00EC0E1D">
        <w:rPr>
          <w:rFonts w:ascii="Cambria" w:hAnsi="Cambria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>
        <w:rPr>
          <w:rFonts w:ascii="Cambria" w:hAnsi="Cambria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ZAGREB</w:t>
      </w:r>
      <w:r w:rsidR="003D5111" w:rsidRPr="00EC0E1D">
        <w:rPr>
          <w:rFonts w:ascii="Cambria" w:hAnsi="Cambria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="00D2283E" w:rsidRPr="00EC0E1D">
        <w:rPr>
          <w:rStyle w:val="Bez"/>
          <w:rFonts w:ascii="Cambria" w:hAnsi="Cambria" w:cs="Arial Unicode MS"/>
          <w:color w:val="000000"/>
          <w:u w:color="5A5A5A"/>
          <w:lang w:val="pl-PL"/>
          <w14:textOutline w14:w="0" w14:cap="flat" w14:cmpd="sng" w14:algn="ctr">
            <w14:noFill/>
            <w14:prstDash w14:val="solid"/>
            <w14:bevel/>
          </w14:textOutline>
        </w:rPr>
        <w:t>s</w:t>
      </w:r>
      <w:r w:rsidR="00D2283E" w:rsidRPr="00EC0E1D">
        <w:rPr>
          <w:rFonts w:ascii="Cambria" w:hAnsi="Cambria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a cijenom ponude bez PDV</w:t>
      </w:r>
      <w:r>
        <w:rPr>
          <w:rFonts w:ascii="Cambria" w:hAnsi="Cambria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-</w:t>
      </w:r>
      <w:r w:rsidR="00D2283E" w:rsidRPr="00EC0E1D">
        <w:rPr>
          <w:rFonts w:ascii="Cambria" w:hAnsi="Cambria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 xml:space="preserve">a u iznosu od </w:t>
      </w:r>
      <w:r w:rsidR="00EC0E1D">
        <w:rPr>
          <w:rFonts w:ascii="Cambria" w:hAnsi="Cambria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2</w:t>
      </w:r>
      <w:r>
        <w:rPr>
          <w:rStyle w:val="Bez"/>
          <w:rFonts w:ascii="Cambria" w:hAnsi="Cambria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2.65</w:t>
      </w:r>
      <w:r w:rsidR="00EC0E1D">
        <w:rPr>
          <w:rStyle w:val="Bez"/>
          <w:rFonts w:ascii="Cambria" w:hAnsi="Cambria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0</w:t>
      </w:r>
      <w:r w:rsidR="00D2283E" w:rsidRPr="00EC0E1D">
        <w:rPr>
          <w:rStyle w:val="Bez"/>
          <w:rFonts w:ascii="Cambria" w:hAnsi="Cambria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,00</w:t>
      </w:r>
      <w:r w:rsidR="00D2283E" w:rsidRPr="00EC0E1D">
        <w:rPr>
          <w:rFonts w:ascii="Cambria" w:hAnsi="Cambria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 xml:space="preserve"> eura, cijenom </w:t>
      </w:r>
      <w:r w:rsidR="00EC0E1D">
        <w:rPr>
          <w:rFonts w:ascii="Cambria" w:hAnsi="Cambria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 xml:space="preserve">ukupne </w:t>
      </w:r>
      <w:r w:rsidR="00D2283E" w:rsidRPr="00EC0E1D">
        <w:rPr>
          <w:rFonts w:ascii="Cambria" w:hAnsi="Cambria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 xml:space="preserve">ponude s PDV-om u iznosu od </w:t>
      </w:r>
      <w:r w:rsidR="00EC0E1D">
        <w:rPr>
          <w:rFonts w:ascii="Cambria" w:hAnsi="Cambria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2</w:t>
      </w:r>
      <w:r>
        <w:rPr>
          <w:rFonts w:ascii="Cambria" w:hAnsi="Cambria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8</w:t>
      </w:r>
      <w:r w:rsidR="00D2283E" w:rsidRPr="00EC0E1D">
        <w:rPr>
          <w:rStyle w:val="Bez"/>
          <w:rFonts w:ascii="Cambria" w:hAnsi="Cambria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.</w:t>
      </w:r>
      <w:r>
        <w:rPr>
          <w:rStyle w:val="Bez"/>
          <w:rFonts w:ascii="Cambria" w:hAnsi="Cambria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312</w:t>
      </w:r>
      <w:r w:rsidR="00D2283E" w:rsidRPr="00EC0E1D">
        <w:rPr>
          <w:rStyle w:val="Bez"/>
          <w:rFonts w:ascii="Cambria" w:hAnsi="Cambria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,</w:t>
      </w:r>
      <w:r>
        <w:rPr>
          <w:rStyle w:val="Bez"/>
          <w:rFonts w:ascii="Cambria" w:hAnsi="Cambria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5</w:t>
      </w:r>
      <w:r w:rsidR="00D2283E" w:rsidRPr="00EC0E1D">
        <w:rPr>
          <w:rStyle w:val="Bez"/>
          <w:rFonts w:ascii="Cambria" w:hAnsi="Cambria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0</w:t>
      </w:r>
      <w:r w:rsidR="00D2283E" w:rsidRPr="00EC0E1D">
        <w:rPr>
          <w:rFonts w:ascii="Cambria" w:hAnsi="Cambria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 xml:space="preserve"> eura.</w:t>
      </w:r>
    </w:p>
    <w:p w14:paraId="1D52638A" w14:textId="77777777" w:rsidR="00CD46B5" w:rsidRPr="00EC0E1D" w:rsidRDefault="00CD46B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jc w:val="both"/>
        <w:rPr>
          <w:rFonts w:ascii="Cambria" w:eastAsia="Times New Roman" w:hAnsi="Cambria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</w:pPr>
    </w:p>
    <w:p w14:paraId="7CC1627F" w14:textId="77777777" w:rsidR="00CD46B5" w:rsidRPr="00EC0E1D" w:rsidRDefault="00000000">
      <w:pPr>
        <w:pStyle w:val="StandardWeb"/>
        <w:spacing w:before="0" w:after="0" w:line="240" w:lineRule="auto"/>
        <w:ind w:left="0"/>
        <w:jc w:val="both"/>
        <w:rPr>
          <w:rStyle w:val="Bez"/>
          <w:rFonts w:ascii="Cambria" w:eastAsia="Times New Roman" w:hAnsi="Cambria" w:cs="Times New Roman"/>
          <w:b/>
          <w:bCs/>
          <w:color w:val="000000"/>
          <w:sz w:val="24"/>
          <w:szCs w:val="24"/>
          <w:u w:color="000000"/>
          <w:lang w:val="pl-PL"/>
        </w:rPr>
      </w:pPr>
      <w:r w:rsidRPr="00EC0E1D">
        <w:rPr>
          <w:rStyle w:val="Bez"/>
          <w:rFonts w:ascii="Cambria" w:hAnsi="Cambria"/>
          <w:b/>
          <w:bCs/>
          <w:color w:val="000000"/>
          <w:sz w:val="24"/>
          <w:szCs w:val="24"/>
          <w:u w:color="000000"/>
          <w:lang w:val="pl-PL"/>
        </w:rPr>
        <w:t xml:space="preserve">VI. Razlozi odabira, obilježja i prednosti odabrane ponude: </w:t>
      </w:r>
    </w:p>
    <w:p w14:paraId="21EC9946" w14:textId="2340A3E1" w:rsidR="00CD46B5" w:rsidRPr="00EC0E1D" w:rsidRDefault="00000000" w:rsidP="00D2283E">
      <w:pPr>
        <w:pStyle w:val="StandardWeb"/>
        <w:spacing w:before="0" w:after="0" w:line="240" w:lineRule="auto"/>
        <w:ind w:left="0"/>
        <w:jc w:val="both"/>
        <w:rPr>
          <w:rStyle w:val="Bez"/>
          <w:rFonts w:ascii="Cambria" w:eastAsia="Times New Roman" w:hAnsi="Cambria" w:cs="Times New Roman"/>
          <w:color w:val="000000"/>
          <w:sz w:val="24"/>
          <w:szCs w:val="24"/>
          <w:lang w:val="pl-PL"/>
        </w:rPr>
      </w:pPr>
      <w:r w:rsidRPr="00EC0E1D">
        <w:rPr>
          <w:rFonts w:ascii="Cambria" w:hAnsi="Cambria"/>
          <w:color w:val="000000"/>
          <w:sz w:val="24"/>
          <w:szCs w:val="24"/>
          <w:lang w:val="pl-PL"/>
        </w:rPr>
        <w:t>Ponuda je pravovremena, po obliku, sadržaju i cjelovitosti ispunjava uvjete iz dokumentacije o nabavi</w:t>
      </w:r>
      <w:r w:rsidR="00D2283E" w:rsidRPr="00EC0E1D">
        <w:rPr>
          <w:rFonts w:ascii="Cambria" w:hAnsi="Cambria"/>
          <w:color w:val="000000"/>
          <w:sz w:val="24"/>
          <w:szCs w:val="24"/>
          <w:lang w:val="pl-PL"/>
        </w:rPr>
        <w:t xml:space="preserve"> i s najnižom cijenom.</w:t>
      </w:r>
    </w:p>
    <w:p w14:paraId="0CC0E514" w14:textId="77777777" w:rsidR="00CD46B5" w:rsidRPr="00EC0E1D" w:rsidRDefault="00CD46B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jc w:val="both"/>
        <w:rPr>
          <w:rFonts w:ascii="Cambria" w:eastAsia="Times New Roman" w:hAnsi="Cambria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</w:pPr>
    </w:p>
    <w:p w14:paraId="047E6A5D" w14:textId="5CF1F800" w:rsidR="00CD46B5" w:rsidRPr="00EC0E1D" w:rsidRDefault="00475D18">
      <w:pPr>
        <w:pStyle w:val="BodyA"/>
        <w:spacing w:after="0" w:line="240" w:lineRule="auto"/>
        <w:ind w:left="0"/>
        <w:jc w:val="both"/>
        <w:rPr>
          <w:rStyle w:val="Bez"/>
          <w:rFonts w:ascii="Cambria" w:eastAsia="Times New Roman" w:hAnsi="Cambria" w:cs="Times New Roman"/>
          <w:b/>
          <w:bCs/>
          <w:color w:val="000000"/>
          <w:sz w:val="24"/>
          <w:szCs w:val="24"/>
          <w:u w:color="000000"/>
          <w:lang w:val="pl-PL"/>
        </w:rPr>
      </w:pPr>
      <w:r w:rsidRPr="00EC0E1D">
        <w:rPr>
          <w:rStyle w:val="Bez"/>
          <w:rFonts w:ascii="Cambria" w:hAnsi="Cambria"/>
          <w:b/>
          <w:bCs/>
          <w:color w:val="000000"/>
          <w:sz w:val="24"/>
          <w:szCs w:val="24"/>
          <w:u w:color="000000"/>
          <w:lang w:val="pl-PL"/>
        </w:rPr>
        <w:t>VII. UPUTA O PRAVNOM LIJEKU</w:t>
      </w:r>
    </w:p>
    <w:p w14:paraId="00C32544" w14:textId="4DEDACE8" w:rsidR="00CD46B5" w:rsidRPr="00EC0E1D" w:rsidRDefault="00000000">
      <w:pPr>
        <w:pStyle w:val="BodyA"/>
        <w:spacing w:after="0" w:line="240" w:lineRule="auto"/>
        <w:ind w:left="0"/>
        <w:jc w:val="both"/>
        <w:rPr>
          <w:rStyle w:val="Bez"/>
          <w:rFonts w:ascii="Cambria" w:hAnsi="Cambria"/>
          <w:color w:val="000000"/>
          <w:sz w:val="24"/>
          <w:szCs w:val="24"/>
          <w:u w:color="000000"/>
          <w:lang w:val="pl-PL"/>
        </w:rPr>
      </w:pPr>
      <w:r w:rsidRPr="00EC0E1D">
        <w:rPr>
          <w:rStyle w:val="Bez"/>
          <w:rFonts w:ascii="Cambria" w:hAnsi="Cambria"/>
          <w:color w:val="000000"/>
          <w:sz w:val="24"/>
          <w:szCs w:val="24"/>
          <w:u w:color="000000"/>
          <w:lang w:val="pl-PL"/>
        </w:rPr>
        <w:t xml:space="preserve">Protiv ove Odluke se </w:t>
      </w:r>
      <w:r w:rsidR="00475D18" w:rsidRPr="00EC0E1D">
        <w:rPr>
          <w:rStyle w:val="Bez"/>
          <w:rFonts w:ascii="Cambria" w:hAnsi="Cambria"/>
          <w:color w:val="000000"/>
          <w:sz w:val="24"/>
          <w:szCs w:val="24"/>
          <w:u w:color="000000"/>
          <w:lang w:val="pl-PL"/>
        </w:rPr>
        <w:t>ne može izjaviti žalba Državnoj komisiji za kontrolu postupaka javne nabave.</w:t>
      </w:r>
    </w:p>
    <w:p w14:paraId="0980BC65" w14:textId="77777777" w:rsidR="00475D18" w:rsidRPr="00EC0E1D" w:rsidRDefault="00475D18">
      <w:pPr>
        <w:pStyle w:val="BodyA"/>
        <w:spacing w:after="0" w:line="240" w:lineRule="auto"/>
        <w:ind w:left="0"/>
        <w:jc w:val="both"/>
        <w:rPr>
          <w:rStyle w:val="Bez"/>
          <w:rFonts w:ascii="Cambria" w:eastAsia="Times New Roman" w:hAnsi="Cambria" w:cs="Times New Roman"/>
          <w:color w:val="000000"/>
          <w:sz w:val="24"/>
          <w:szCs w:val="24"/>
          <w:u w:color="000000"/>
          <w:lang w:val="pl-PL"/>
        </w:rPr>
      </w:pPr>
    </w:p>
    <w:p w14:paraId="59794D03" w14:textId="77777777" w:rsidR="00CD46B5" w:rsidRPr="00EC0E1D" w:rsidRDefault="00CD46B5">
      <w:pPr>
        <w:pStyle w:val="BodyA"/>
        <w:spacing w:after="0" w:line="240" w:lineRule="auto"/>
        <w:ind w:left="0"/>
        <w:jc w:val="both"/>
        <w:rPr>
          <w:rFonts w:ascii="Cambria" w:eastAsia="Times New Roman" w:hAnsi="Cambria" w:cs="Times New Roman"/>
          <w:color w:val="000000"/>
          <w:sz w:val="24"/>
          <w:szCs w:val="24"/>
          <w:u w:color="000000"/>
          <w:lang w:val="pl-PL"/>
        </w:rPr>
      </w:pPr>
    </w:p>
    <w:p w14:paraId="1D8C457C" w14:textId="77777777" w:rsidR="00725355" w:rsidRPr="00EC0E1D" w:rsidRDefault="00725355" w:rsidP="00725355">
      <w:pPr>
        <w:jc w:val="right"/>
        <w:rPr>
          <w:rFonts w:ascii="Cambria" w:hAnsi="Cambria"/>
          <w:bCs/>
          <w:lang w:val="pl-PL"/>
        </w:rPr>
      </w:pPr>
      <w:r w:rsidRPr="00EC0E1D">
        <w:rPr>
          <w:rFonts w:ascii="Cambria" w:hAnsi="Cambria"/>
          <w:bCs/>
          <w:lang w:val="pl-PL"/>
        </w:rPr>
        <w:t xml:space="preserve">Općinski načelnik </w:t>
      </w:r>
    </w:p>
    <w:p w14:paraId="29525960" w14:textId="77777777" w:rsidR="00725355" w:rsidRPr="00EC0E1D" w:rsidRDefault="00725355" w:rsidP="00725355">
      <w:pPr>
        <w:jc w:val="right"/>
        <w:rPr>
          <w:rFonts w:ascii="Cambria" w:hAnsi="Cambria"/>
          <w:bCs/>
          <w:lang w:val="pl-PL"/>
        </w:rPr>
      </w:pPr>
      <w:r w:rsidRPr="00EC0E1D">
        <w:rPr>
          <w:rFonts w:ascii="Cambria" w:hAnsi="Cambria"/>
          <w:bCs/>
          <w:lang w:val="pl-PL"/>
        </w:rPr>
        <w:t>Dragan Sudarević, ing.el.</w:t>
      </w:r>
    </w:p>
    <w:p w14:paraId="573B7B9C" w14:textId="77777777" w:rsidR="00CD46B5" w:rsidRPr="00EC0E1D" w:rsidRDefault="00CD46B5">
      <w:pPr>
        <w:pStyle w:val="BodyA"/>
        <w:spacing w:line="240" w:lineRule="auto"/>
        <w:ind w:left="0"/>
        <w:jc w:val="right"/>
        <w:rPr>
          <w:rFonts w:ascii="Cambria" w:eastAsia="Times New Roman" w:hAnsi="Cambria" w:cs="Times New Roman"/>
          <w:b/>
          <w:bCs/>
          <w:color w:val="000000"/>
          <w:sz w:val="24"/>
          <w:szCs w:val="24"/>
          <w:u w:color="000000"/>
          <w:lang w:val="pl-PL"/>
        </w:rPr>
      </w:pPr>
    </w:p>
    <w:p w14:paraId="2001F14E" w14:textId="77777777" w:rsidR="00CD46B5" w:rsidRPr="00EC0E1D" w:rsidRDefault="00CD46B5">
      <w:pPr>
        <w:pStyle w:val="BodyA"/>
        <w:spacing w:line="240" w:lineRule="auto"/>
        <w:ind w:left="0"/>
        <w:jc w:val="right"/>
        <w:rPr>
          <w:rFonts w:ascii="Cambria" w:eastAsia="Times New Roman" w:hAnsi="Cambria" w:cs="Times New Roman"/>
          <w:b/>
          <w:bCs/>
          <w:color w:val="000000"/>
          <w:sz w:val="24"/>
          <w:szCs w:val="24"/>
          <w:u w:color="000000"/>
          <w:lang w:val="pl-PL"/>
        </w:rPr>
      </w:pPr>
    </w:p>
    <w:p w14:paraId="05930AD1" w14:textId="77777777" w:rsidR="00CD46B5" w:rsidRPr="00EE08DC" w:rsidRDefault="00CD46B5">
      <w:pPr>
        <w:pStyle w:val="BodyA"/>
        <w:spacing w:line="240" w:lineRule="auto"/>
        <w:ind w:left="0"/>
        <w:jc w:val="right"/>
        <w:rPr>
          <w:rFonts w:ascii="Cambria" w:eastAsia="Times New Roman" w:hAnsi="Cambria" w:cs="Times New Roman"/>
          <w:b/>
          <w:bCs/>
          <w:color w:val="000000"/>
          <w:sz w:val="24"/>
          <w:szCs w:val="24"/>
          <w:u w:color="000000"/>
          <w:lang w:val="pl-PL"/>
        </w:rPr>
      </w:pPr>
    </w:p>
    <w:sectPr w:rsidR="00CD46B5" w:rsidRPr="00EE08DC">
      <w:headerReference w:type="default" r:id="rId8"/>
      <w:footerReference w:type="default" r:id="rId9"/>
      <w:pgSz w:w="11900" w:h="16840"/>
      <w:pgMar w:top="992" w:right="1418" w:bottom="1418" w:left="1418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EE7753" w14:textId="77777777" w:rsidR="00D442F0" w:rsidRDefault="00D442F0">
      <w:r>
        <w:separator/>
      </w:r>
    </w:p>
  </w:endnote>
  <w:endnote w:type="continuationSeparator" w:id="0">
    <w:p w14:paraId="5F4C4D18" w14:textId="77777777" w:rsidR="00D442F0" w:rsidRDefault="00D442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Helvetica Neue">
    <w:altName w:val="Arial"/>
    <w:charset w:val="00"/>
    <w:family w:val="roman"/>
    <w:pitch w:val="default"/>
  </w:font>
  <w:font w:name="Helvetica">
    <w:panose1 w:val="020B0604020202020204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88BB66" w14:textId="77777777" w:rsidR="00CD46B5" w:rsidRDefault="00000000">
    <w:pPr>
      <w:pStyle w:val="HeaderFooterA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564"/>
      </w:tabs>
      <w:jc w:val="right"/>
    </w:pPr>
    <w:r>
      <w:rPr>
        <w:rStyle w:val="Bez"/>
        <w:rFonts w:ascii="Times New Roman" w:hAnsi="Times New Roman"/>
      </w:rPr>
      <w:fldChar w:fldCharType="begin"/>
    </w:r>
    <w:r>
      <w:rPr>
        <w:rStyle w:val="Bez"/>
        <w:rFonts w:ascii="Times New Roman" w:hAnsi="Times New Roman"/>
      </w:rPr>
      <w:instrText xml:space="preserve"> PAGE </w:instrText>
    </w:r>
    <w:r>
      <w:rPr>
        <w:rStyle w:val="Bez"/>
        <w:rFonts w:ascii="Times New Roman" w:hAnsi="Times New Roman"/>
      </w:rPr>
      <w:fldChar w:fldCharType="separate"/>
    </w:r>
    <w:r w:rsidR="00725355">
      <w:rPr>
        <w:rStyle w:val="Bez"/>
        <w:rFonts w:ascii="Times New Roman" w:hAnsi="Times New Roman"/>
        <w:noProof/>
      </w:rPr>
      <w:t>1</w:t>
    </w:r>
    <w:r>
      <w:rPr>
        <w:rStyle w:val="Bez"/>
        <w:rFonts w:ascii="Times New Roman" w:hAnsi="Times New Roman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C3F7094" w14:textId="77777777" w:rsidR="00D442F0" w:rsidRDefault="00D442F0">
      <w:r>
        <w:separator/>
      </w:r>
    </w:p>
  </w:footnote>
  <w:footnote w:type="continuationSeparator" w:id="0">
    <w:p w14:paraId="59BA9145" w14:textId="77777777" w:rsidR="00D442F0" w:rsidRDefault="00D442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5486B0" w14:textId="77777777" w:rsidR="00CD46B5" w:rsidRDefault="00CD46B5">
    <w:pPr>
      <w:pStyle w:val="Zaglavljeipodno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12810BD0"/>
    <w:multiLevelType w:val="hybridMultilevel"/>
    <w:tmpl w:val="D29433E6"/>
    <w:styleLink w:val="ImportedStyle2"/>
    <w:lvl w:ilvl="0" w:tplc="7E1C6A7A">
      <w:start w:val="1"/>
      <w:numFmt w:val="decimal"/>
      <w:lvlText w:val="%1."/>
      <w:lvlJc w:val="left"/>
      <w:pPr>
        <w:ind w:left="720" w:hanging="360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2EEF644">
      <w:start w:val="1"/>
      <w:numFmt w:val="lowerLetter"/>
      <w:lvlText w:val="%2."/>
      <w:lvlJc w:val="left"/>
      <w:pPr>
        <w:ind w:left="1440" w:hanging="360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53AA78C">
      <w:start w:val="1"/>
      <w:numFmt w:val="lowerRoman"/>
      <w:lvlText w:val="%3."/>
      <w:lvlJc w:val="left"/>
      <w:pPr>
        <w:ind w:left="2160" w:hanging="300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986FB26">
      <w:start w:val="1"/>
      <w:numFmt w:val="decimal"/>
      <w:lvlText w:val="%4."/>
      <w:lvlJc w:val="left"/>
      <w:pPr>
        <w:ind w:left="2880" w:hanging="360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2863CBC">
      <w:start w:val="1"/>
      <w:numFmt w:val="lowerLetter"/>
      <w:lvlText w:val="%5."/>
      <w:lvlJc w:val="left"/>
      <w:pPr>
        <w:ind w:left="3600" w:hanging="360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2D47EA0">
      <w:start w:val="1"/>
      <w:numFmt w:val="lowerRoman"/>
      <w:lvlText w:val="%6."/>
      <w:lvlJc w:val="left"/>
      <w:pPr>
        <w:ind w:left="4320" w:hanging="300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656958C">
      <w:start w:val="1"/>
      <w:numFmt w:val="decimal"/>
      <w:lvlText w:val="%7."/>
      <w:lvlJc w:val="left"/>
      <w:pPr>
        <w:ind w:left="5040" w:hanging="360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68E3102">
      <w:start w:val="1"/>
      <w:numFmt w:val="lowerLetter"/>
      <w:lvlText w:val="%8."/>
      <w:lvlJc w:val="left"/>
      <w:pPr>
        <w:ind w:left="5760" w:hanging="360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D28BF58">
      <w:start w:val="1"/>
      <w:numFmt w:val="lowerRoman"/>
      <w:lvlText w:val="%9."/>
      <w:lvlJc w:val="left"/>
      <w:pPr>
        <w:ind w:left="6480" w:hanging="300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17FB1CEE"/>
    <w:multiLevelType w:val="hybridMultilevel"/>
    <w:tmpl w:val="A1247A42"/>
    <w:numStyleLink w:val="ImportedStyle1"/>
  </w:abstractNum>
  <w:abstractNum w:abstractNumId="3" w15:restartNumberingAfterBreak="0">
    <w:nsid w:val="47A07978"/>
    <w:multiLevelType w:val="hybridMultilevel"/>
    <w:tmpl w:val="D29433E6"/>
    <w:numStyleLink w:val="ImportedStyle2"/>
  </w:abstractNum>
  <w:abstractNum w:abstractNumId="4" w15:restartNumberingAfterBreak="0">
    <w:nsid w:val="5ABC330A"/>
    <w:multiLevelType w:val="hybridMultilevel"/>
    <w:tmpl w:val="A1247A42"/>
    <w:styleLink w:val="ImportedStyle1"/>
    <w:lvl w:ilvl="0" w:tplc="B1DCF96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E48A5AC">
      <w:start w:val="1"/>
      <w:numFmt w:val="bullet"/>
      <w:lvlText w:val="o"/>
      <w:lvlJc w:val="left"/>
      <w:pPr>
        <w:ind w:left="1440" w:hanging="36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A1E7C9C">
      <w:start w:val="1"/>
      <w:numFmt w:val="bullet"/>
      <w:lvlText w:val="▪"/>
      <w:lvlJc w:val="left"/>
      <w:pPr>
        <w:ind w:left="2160" w:hanging="36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7023366">
      <w:start w:val="1"/>
      <w:numFmt w:val="bullet"/>
      <w:lvlText w:val="•"/>
      <w:lvlJc w:val="left"/>
      <w:pPr>
        <w:ind w:left="2880" w:hanging="36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5EE594E">
      <w:start w:val="1"/>
      <w:numFmt w:val="bullet"/>
      <w:lvlText w:val="o"/>
      <w:lvlJc w:val="left"/>
      <w:pPr>
        <w:ind w:left="3600" w:hanging="36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9E0E286">
      <w:start w:val="1"/>
      <w:numFmt w:val="bullet"/>
      <w:lvlText w:val="▪"/>
      <w:lvlJc w:val="left"/>
      <w:pPr>
        <w:ind w:left="4320" w:hanging="36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C625C8C">
      <w:start w:val="1"/>
      <w:numFmt w:val="bullet"/>
      <w:lvlText w:val="•"/>
      <w:lvlJc w:val="left"/>
      <w:pPr>
        <w:ind w:left="5040" w:hanging="36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E609F16">
      <w:start w:val="1"/>
      <w:numFmt w:val="bullet"/>
      <w:lvlText w:val="o"/>
      <w:lvlJc w:val="left"/>
      <w:pPr>
        <w:ind w:left="5760" w:hanging="36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A2EAE00">
      <w:start w:val="1"/>
      <w:numFmt w:val="bullet"/>
      <w:lvlText w:val="▪"/>
      <w:lvlJc w:val="left"/>
      <w:pPr>
        <w:ind w:left="6480" w:hanging="36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 w16cid:durableId="701518984">
    <w:abstractNumId w:val="4"/>
  </w:num>
  <w:num w:numId="2" w16cid:durableId="664434133">
    <w:abstractNumId w:val="2"/>
  </w:num>
  <w:num w:numId="3" w16cid:durableId="1166557368">
    <w:abstractNumId w:val="1"/>
  </w:num>
  <w:num w:numId="4" w16cid:durableId="445779756">
    <w:abstractNumId w:val="3"/>
  </w:num>
  <w:num w:numId="5" w16cid:durableId="8484482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46B5"/>
    <w:rsid w:val="001E6181"/>
    <w:rsid w:val="001F03D8"/>
    <w:rsid w:val="003D5111"/>
    <w:rsid w:val="003F716F"/>
    <w:rsid w:val="00475D18"/>
    <w:rsid w:val="00481730"/>
    <w:rsid w:val="004B2492"/>
    <w:rsid w:val="004B56A4"/>
    <w:rsid w:val="00515CB7"/>
    <w:rsid w:val="0052146F"/>
    <w:rsid w:val="005B545A"/>
    <w:rsid w:val="00616E07"/>
    <w:rsid w:val="00725355"/>
    <w:rsid w:val="00761426"/>
    <w:rsid w:val="007D27DB"/>
    <w:rsid w:val="00842454"/>
    <w:rsid w:val="008F01F0"/>
    <w:rsid w:val="008F0F3D"/>
    <w:rsid w:val="009E57B9"/>
    <w:rsid w:val="00A67F24"/>
    <w:rsid w:val="00B71774"/>
    <w:rsid w:val="00BC52D8"/>
    <w:rsid w:val="00CD46B5"/>
    <w:rsid w:val="00D2283E"/>
    <w:rsid w:val="00D442F0"/>
    <w:rsid w:val="00EC0E1D"/>
    <w:rsid w:val="00EE08DC"/>
    <w:rsid w:val="00F46C44"/>
    <w:rsid w:val="00F52FC6"/>
    <w:rsid w:val="00F933E9"/>
    <w:rsid w:val="00FD3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693687"/>
  <w15:docId w15:val="{1ADA6015-C106-44FA-BE3C-DDF878A2AC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Zaglavljeipodnoje">
    <w:name w:val="Zaglavlje i podnožje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HeaderFooterA">
    <w:name w:val="Header &amp; Footer A"/>
    <w:pPr>
      <w:tabs>
        <w:tab w:val="right" w:pos="9020"/>
      </w:tabs>
      <w:spacing w:after="160" w:line="288" w:lineRule="auto"/>
      <w:ind w:left="2160"/>
    </w:pPr>
    <w:rPr>
      <w:rFonts w:ascii="Helvetica" w:hAnsi="Helvetica" w:cs="Arial Unicode MS"/>
      <w:color w:val="000000"/>
      <w:sz w:val="24"/>
      <w:szCs w:val="24"/>
      <w:u w:color="000000"/>
      <w14:textOutline w14:w="0" w14:cap="flat" w14:cmpd="sng" w14:algn="ctr">
        <w14:noFill/>
        <w14:prstDash w14:val="solid"/>
        <w14:bevel/>
      </w14:textOutline>
    </w:rPr>
  </w:style>
  <w:style w:type="character" w:customStyle="1" w:styleId="Bez">
    <w:name w:val="Bez"/>
  </w:style>
  <w:style w:type="paragraph" w:customStyle="1" w:styleId="BodyA">
    <w:name w:val="Body A"/>
    <w:pPr>
      <w:spacing w:after="160" w:line="288" w:lineRule="auto"/>
      <w:ind w:left="2160"/>
    </w:pPr>
    <w:rPr>
      <w:rFonts w:ascii="Calibri" w:eastAsia="Calibri" w:hAnsi="Calibri" w:cs="Calibri"/>
      <w:color w:val="5A5A5A"/>
      <w:u w:color="5A5A5A"/>
      <w14:textOutline w14:w="0" w14:cap="flat" w14:cmpd="sng" w14:algn="ctr">
        <w14:noFill/>
        <w14:prstDash w14:val="solid"/>
        <w14:bevel/>
      </w14:textOutline>
    </w:rPr>
  </w:style>
  <w:style w:type="paragraph" w:styleId="StandardWeb">
    <w:name w:val="Normal (Web)"/>
    <w:pPr>
      <w:spacing w:before="100" w:after="100" w:line="288" w:lineRule="auto"/>
      <w:ind w:left="2160"/>
    </w:pPr>
    <w:rPr>
      <w:rFonts w:ascii="Calibri" w:eastAsia="Calibri" w:hAnsi="Calibri" w:cs="Calibri"/>
      <w:color w:val="5A5A5A"/>
      <w:u w:color="5A5A5A"/>
      <w14:textOutline w14:w="0" w14:cap="flat" w14:cmpd="sng" w14:algn="ctr">
        <w14:noFill/>
        <w14:prstDash w14:val="solid"/>
        <w14:bevel/>
      </w14:textOutline>
    </w:rPr>
  </w:style>
  <w:style w:type="paragraph" w:customStyle="1" w:styleId="Tijelo">
    <w:name w:val="Tijelo"/>
    <w:rPr>
      <w:rFonts w:cs="Arial Unicode MS"/>
      <w:color w:val="000000"/>
      <w:sz w:val="24"/>
      <w:szCs w:val="24"/>
      <w:u w:color="000000"/>
      <w14:textOutline w14:w="0" w14:cap="flat" w14:cmpd="sng" w14:algn="ctr">
        <w14:noFill/>
        <w14:prstDash w14:val="solid"/>
        <w14:bevel/>
      </w14:textOutline>
    </w:rPr>
  </w:style>
  <w:style w:type="numbering" w:customStyle="1" w:styleId="ImportedStyle1">
    <w:name w:val="Imported Style 1"/>
    <w:pPr>
      <w:numPr>
        <w:numId w:val="1"/>
      </w:numPr>
    </w:pPr>
  </w:style>
  <w:style w:type="numbering" w:customStyle="1" w:styleId="ImportedStyle2">
    <w:name w:val="Imported Style 2"/>
    <w:pPr>
      <w:numPr>
        <w:numId w:val="3"/>
      </w:numPr>
    </w:pPr>
  </w:style>
  <w:style w:type="paragraph" w:styleId="Bezproreda">
    <w:name w:val="No Spacing"/>
    <w:link w:val="BezproredaChar"/>
    <w:uiPriority w:val="1"/>
    <w:qFormat/>
    <w:rsid w:val="0072535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autoSpaceDN w:val="0"/>
    </w:pPr>
    <w:rPr>
      <w:rFonts w:ascii="Calibri" w:eastAsia="Calibri" w:hAnsi="Calibri"/>
      <w:sz w:val="22"/>
      <w:szCs w:val="22"/>
      <w:bdr w:val="none" w:sz="0" w:space="0" w:color="auto"/>
      <w:lang w:val="hr-HR"/>
    </w:rPr>
  </w:style>
  <w:style w:type="character" w:customStyle="1" w:styleId="BezproredaChar">
    <w:name w:val="Bez proreda Char"/>
    <w:link w:val="Bezproreda"/>
    <w:uiPriority w:val="1"/>
    <w:rsid w:val="00725355"/>
    <w:rPr>
      <w:rFonts w:ascii="Calibri" w:eastAsia="Calibri" w:hAnsi="Calibri"/>
      <w:sz w:val="22"/>
      <w:szCs w:val="22"/>
      <w:bdr w:val="none" w:sz="0" w:space="0" w:color="auto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5400" dir="5400000" rotWithShape="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5400" dir="5400000" rotWithShape="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216</Words>
  <Characters>1236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Dubravka</dc:creator>
  <cp:lastModifiedBy>Općina Jankovci</cp:lastModifiedBy>
  <cp:revision>4</cp:revision>
  <cp:lastPrinted>2024-07-12T10:29:00Z</cp:lastPrinted>
  <dcterms:created xsi:type="dcterms:W3CDTF">2024-02-27T08:14:00Z</dcterms:created>
  <dcterms:modified xsi:type="dcterms:W3CDTF">2024-07-12T10:29:00Z</dcterms:modified>
</cp:coreProperties>
</file>